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pPr>
      <w:r>
        <w:rPr>
          <w:rFonts w:ascii="Arial" w:hAnsi="Arial"/>
          <w:u w:val="single"/>
        </w:rPr>
        <w:t>Welcome to Deutschland '46</w:t>
      </w:r>
      <w:r>
        <w:rPr>
          <w:rFonts w:ascii="Arial" w:hAnsi="Arial"/>
          <w:u w:val="none"/>
        </w:rPr>
        <w:t>.</w:t>
      </w:r>
    </w:p>
    <w:p>
      <w:pPr>
        <w:pStyle w:val="style0"/>
        <w:jc w:val="center"/>
      </w:pPr>
      <w:r>
        <w:rPr/>
      </w:r>
    </w:p>
    <w:p>
      <w:pPr>
        <w:pStyle w:val="style0"/>
        <w:jc w:val="left"/>
      </w:pPr>
      <w:r>
        <w:rPr>
          <w:rFonts w:ascii="Arial" w:hAnsi="Arial"/>
          <w:u w:val="single"/>
        </w:rPr>
        <w:t>The Background</w:t>
      </w:r>
      <w:r>
        <w:rPr>
          <w:rFonts w:ascii="Arial" w:hAnsi="Arial"/>
          <w:u w:val="none"/>
        </w:rPr>
        <w:t>.</w:t>
      </w:r>
    </w:p>
    <w:p>
      <w:pPr>
        <w:pStyle w:val="style0"/>
        <w:jc w:val="left"/>
      </w:pPr>
      <w:r>
        <w:rPr>
          <w:rFonts w:ascii="Arial" w:hAnsi="Arial"/>
          <w:u w:val="none"/>
        </w:rPr>
        <w:t xml:space="preserve">It is assumed that </w:t>
      </w:r>
      <w:r>
        <w:rPr>
          <w:rFonts w:ascii="Arial" w:hAnsi="Arial"/>
          <w:i/>
          <w:iCs/>
          <w:u w:val="none"/>
        </w:rPr>
        <w:t>Fall Blau</w:t>
      </w:r>
      <w:r>
        <w:rPr>
          <w:rFonts w:ascii="Arial" w:hAnsi="Arial"/>
          <w:u w:val="none"/>
        </w:rPr>
        <w:t xml:space="preserve"> succeeded, and that Adolf Hitler was blown up by von Stauffenberg in the July 44 plot. As a well-organised anti-dictator organisation gets into action, Admiral Kanaris assumes power and, as head of the </w:t>
      </w:r>
      <w:r>
        <w:rPr>
          <w:rFonts w:ascii="Arial" w:hAnsi="Arial"/>
          <w:i/>
          <w:iCs/>
          <w:u w:val="none"/>
        </w:rPr>
        <w:t>Abwehr</w:t>
      </w:r>
      <w:r>
        <w:rPr>
          <w:rFonts w:ascii="Arial" w:hAnsi="Arial"/>
          <w:u w:val="none"/>
        </w:rPr>
        <w:t xml:space="preserve">, quickly has Himmler, Goering and other virulent Nazis arrested. Rommel is swiftly appointed as head of the </w:t>
      </w:r>
      <w:r>
        <w:rPr>
          <w:rFonts w:ascii="Arial" w:hAnsi="Arial"/>
          <w:i/>
          <w:iCs/>
          <w:u w:val="none"/>
        </w:rPr>
        <w:t>Wehrmacht</w:t>
      </w:r>
      <w:r>
        <w:rPr>
          <w:rFonts w:ascii="Arial" w:hAnsi="Arial"/>
          <w:u w:val="none"/>
        </w:rPr>
        <w:t xml:space="preserve">, and Adolf Galland to a similar position in the </w:t>
      </w:r>
      <w:r>
        <w:rPr>
          <w:rFonts w:ascii="Arial" w:hAnsi="Arial"/>
          <w:i/>
          <w:iCs/>
          <w:u w:val="none"/>
        </w:rPr>
        <w:t>Luftwaffe.</w:t>
      </w:r>
    </w:p>
    <w:p>
      <w:pPr>
        <w:pStyle w:val="style0"/>
        <w:jc w:val="left"/>
      </w:pPr>
      <w:r>
        <w:rPr/>
      </w:r>
    </w:p>
    <w:p>
      <w:pPr>
        <w:pStyle w:val="style0"/>
        <w:jc w:val="left"/>
      </w:pPr>
      <w:r>
        <w:rPr>
          <w:rFonts w:ascii="Arial" w:hAnsi="Arial"/>
          <w:u w:val="none"/>
        </w:rPr>
        <w:t>A couple of telephone calls via Sweden, and Kanaris is in touch with both Roosevelt and Churchill, seeking a cease-fire. Churchill is originally sceptical but, realising that he may be able to concentrate American efforts on the Pacific War, Roosevelt is favourable to the offer, and FDR is able to convince Churchill to at least come to the conference table. Stalin is neither mentioned nor included.</w:t>
      </w:r>
    </w:p>
    <w:p>
      <w:pPr>
        <w:pStyle w:val="style0"/>
        <w:jc w:val="left"/>
      </w:pPr>
      <w:r>
        <w:rPr/>
      </w:r>
    </w:p>
    <w:p>
      <w:pPr>
        <w:pStyle w:val="style0"/>
        <w:jc w:val="left"/>
      </w:pPr>
      <w:r>
        <w:rPr>
          <w:rFonts w:ascii="Arial" w:hAnsi="Arial"/>
          <w:u w:val="none"/>
        </w:rPr>
        <w:t xml:space="preserve">In early August 1944, Kanaris, Churchill and Roosevelt met secretly and formulated a peace treaty. In essence, all parties agreed to withdraw from western Europe, leaving America free to concentrate on the Pacific. As all agreed that communism was not wanted in Europe, Germany and the UK agreed to hold the Soviet Union at bay. </w:t>
      </w:r>
      <w:r>
        <w:rPr>
          <w:rFonts w:ascii="Arial" w:hAnsi="Arial"/>
          <w:b/>
          <w:bCs/>
          <w:u w:val="none"/>
        </w:rPr>
        <w:t>Please note that this oob only covers Jan.46 to Dec.49.</w:t>
      </w:r>
    </w:p>
    <w:p>
      <w:pPr>
        <w:pStyle w:val="style0"/>
        <w:jc w:val="left"/>
      </w:pPr>
      <w:r>
        <w:rPr/>
      </w:r>
    </w:p>
    <w:p>
      <w:pPr>
        <w:pStyle w:val="style0"/>
        <w:jc w:val="left"/>
      </w:pPr>
      <w:r>
        <w:rPr>
          <w:rFonts w:ascii="Arial" w:hAnsi="Arial"/>
          <w:u w:val="single"/>
        </w:rPr>
        <w:t>Changes to the oob</w:t>
      </w:r>
      <w:r>
        <w:rPr>
          <w:rFonts w:ascii="Arial" w:hAnsi="Arial"/>
          <w:u w:val="none"/>
        </w:rPr>
        <w:t>.</w:t>
      </w:r>
    </w:p>
    <w:p>
      <w:pPr>
        <w:pStyle w:val="style0"/>
        <w:jc w:val="left"/>
      </w:pPr>
      <w:r>
        <w:rPr>
          <w:rFonts w:ascii="Arial" w:hAnsi="Arial"/>
          <w:u w:val="none"/>
        </w:rPr>
        <w:t>I have used oob 35 (Denmark), as it provides the necessary time frame and for single battles, it will generate maps similar to those of northern Germany. Names and ranks have been imported from SPWW2, as have many lbms and icons. The basis of the oob is from an old WW2 version that went up to 1949. However, it has been modified and added to, and the lbms are now largely in colour.</w:t>
      </w:r>
    </w:p>
    <w:p>
      <w:pPr>
        <w:pStyle w:val="style0"/>
        <w:jc w:val="left"/>
      </w:pPr>
      <w:r>
        <w:rPr/>
      </w:r>
    </w:p>
    <w:p>
      <w:pPr>
        <w:pStyle w:val="style0"/>
        <w:jc w:val="left"/>
      </w:pPr>
      <w:r>
        <w:rPr>
          <w:rFonts w:ascii="Arial" w:hAnsi="Arial"/>
          <w:b/>
          <w:bCs/>
          <w:u w:val="none"/>
        </w:rPr>
        <w:t>Please note that this oob is not compatible with any current scenarios or campaigns. It is NOT an official modification, and you therefore use it at your own risk. I recommend at the very least putting it into a custom folder, along with copies of any allies and opposition you might wish to include, or even using it with a separate install of SPMBT.</w:t>
      </w:r>
    </w:p>
    <w:p>
      <w:pPr>
        <w:pStyle w:val="style0"/>
        <w:jc w:val="left"/>
      </w:pPr>
      <w:r>
        <w:rPr/>
      </w:r>
    </w:p>
    <w:p>
      <w:pPr>
        <w:pStyle w:val="style0"/>
        <w:jc w:val="left"/>
      </w:pPr>
      <w:r>
        <w:rPr>
          <w:rFonts w:ascii="Arial" w:hAnsi="Arial"/>
          <w:b w:val="false"/>
          <w:bCs w:val="false"/>
          <w:u w:val="none"/>
        </w:rPr>
        <w:t>I have not compiled an AI picklist, as this oob is intended for human use only. I have checked the oob for obvious inconsistencies, and there do not appear to be any. However, please let me know if you find anything amiss. All errors are mine, whether of fact or judgment.</w:t>
      </w:r>
    </w:p>
    <w:p>
      <w:pPr>
        <w:pStyle w:val="style0"/>
        <w:jc w:val="left"/>
      </w:pPr>
      <w:r>
        <w:rPr/>
      </w:r>
    </w:p>
    <w:p>
      <w:pPr>
        <w:pStyle w:val="style0"/>
        <w:jc w:val="left"/>
      </w:pPr>
      <w:r>
        <w:rPr/>
      </w:r>
    </w:p>
    <w:sectPr>
      <w:type w:val="nextPage"/>
      <w:pgSz w:h="16838" w:w="11906"/>
      <w:pgMar w:bottom="1134" w:footer="0" w:gutter="0" w:header="0" w:left="1134" w:right="1134" w:top="1134"/>
      <w:pgNumType w:fmt="decimal"/>
      <w:formProt w:val="false"/>
      <w:textDirection w:val="lrTb"/>
      <w:docGrid w:charSpace="0" w:linePitch="24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s>
</file>

<file path=word/settings.xml><?xml version="1.0" encoding="utf-8"?>
<w:settings xmlns:w="http://schemas.openxmlformats.org/wordprocessingml/2006/main">
  <w:zoom w:percent="100"/>
</w:settings>
</file>

<file path=word/styles.xml><?xml version="1.0" encoding="utf-8"?>
<w:styles xmlns:w="http://schemas.openxmlformats.org/wordprocessingml/2006/main">
  <w:style w:styleId="style0" w:type="paragraph">
    <w:name w:val="Normal"/>
    <w:next w:val="style0"/>
    <w:pPr>
      <w:widowControl w:val="false"/>
      <w:tabs/>
      <w:suppressAutoHyphens w:val="true"/>
    </w:pPr>
    <w:rPr>
      <w:rFonts w:ascii="Times New Roman" w:cs="Mangal" w:eastAsia="SimSun" w:hAnsi="Times New Roman"/>
      <w:color w:val="00000A"/>
      <w:sz w:val="24"/>
      <w:szCs w:val="24"/>
      <w:lang w:bidi="hi-IN" w:eastAsia="zh-CN" w:val="en-GB"/>
    </w:rPr>
  </w:style>
  <w:style w:styleId="style15" w:type="paragraph">
    <w:name w:val="Heading"/>
    <w:basedOn w:val="style0"/>
    <w:next w:val="style16"/>
    <w:pPr>
      <w:keepNext/>
      <w:spacing w:after="120" w:before="240"/>
      <w:contextualSpacing w:val="false"/>
    </w:pPr>
    <w:rPr>
      <w:rFonts w:ascii="Arial" w:cs="Mangal" w:eastAsia="Microsoft YaHei" w:hAnsi="Arial"/>
      <w:sz w:val="28"/>
      <w:szCs w:val="28"/>
    </w:rPr>
  </w:style>
  <w:style w:styleId="style16" w:type="paragraph">
    <w:name w:val="Text body"/>
    <w:basedOn w:val="style0"/>
    <w:next w:val="style16"/>
    <w:pPr>
      <w:spacing w:after="120" w:before="0"/>
      <w:contextualSpacing w:val="false"/>
    </w:pPr>
    <w:rPr/>
  </w:style>
  <w:style w:styleId="style17" w:type="paragraph">
    <w:name w:val="List"/>
    <w:basedOn w:val="style16"/>
    <w:next w:val="style17"/>
    <w:pPr/>
    <w:rPr>
      <w:rFonts w:cs="Mangal"/>
    </w:rPr>
  </w:style>
  <w:style w:styleId="style18" w:type="paragraph">
    <w:name w:val="Caption"/>
    <w:basedOn w:val="style0"/>
    <w:next w:val="style18"/>
    <w:pPr>
      <w:suppressLineNumbers/>
      <w:spacing w:after="120" w:before="120"/>
      <w:contextualSpacing w:val="false"/>
    </w:pPr>
    <w:rPr>
      <w:rFonts w:cs="Mangal"/>
      <w:i/>
      <w:iCs/>
      <w:sz w:val="24"/>
      <w:szCs w:val="24"/>
    </w:rPr>
  </w:style>
  <w:style w:styleId="style19" w:type="paragraph">
    <w:name w:val="Index"/>
    <w:basedOn w:val="style0"/>
    <w:next w:val="style19"/>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960</TotalTime>
  <Application>LibreOffice/3.6$Windows_x86 LibreOffice_project/2ef5aff-a6fb0ff-166bdff-cf087ad-0f1389</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2013-02-06T22:31:44.41Z</dcterms:created>
  <dcterms:modified xsi:type="dcterms:W3CDTF">2013-02-07T00:52:46.17Z</dcterms:modified>
  <cp:revision>2</cp:revision>
</cp:coreProperties>
</file>